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A475" w14:textId="77777777" w:rsidR="002B7CAB" w:rsidRPr="002B7CAB" w:rsidRDefault="002B7CAB" w:rsidP="002B7CAB">
      <w:pPr>
        <w:spacing w:after="160" w:line="259" w:lineRule="auto"/>
        <w:jc w:val="right"/>
        <w:rPr>
          <w:rFonts w:ascii="Calibri" w:eastAsia="Calibri" w:hAnsi="Calibri" w:cs="Calibri"/>
          <w:sz w:val="24"/>
          <w:szCs w:val="24"/>
          <w:lang w:val="en-US"/>
        </w:rPr>
      </w:pPr>
      <w:r w:rsidRPr="002B7CAB">
        <w:rPr>
          <w:rFonts w:ascii="Calibri" w:eastAsia="Calibri" w:hAnsi="Calibri" w:cs="Calibri"/>
          <w:sz w:val="24"/>
          <w:szCs w:val="24"/>
          <w:lang w:val="en-US"/>
        </w:rPr>
        <w:t>CD RES. 08 (95-R21)</w:t>
      </w:r>
    </w:p>
    <w:p w14:paraId="00E50A81" w14:textId="77777777" w:rsidR="002B7CAB" w:rsidRPr="002B7CAB" w:rsidRDefault="002B7CAB" w:rsidP="002B7CAB">
      <w:pPr>
        <w:widowControl w:val="0"/>
        <w:spacing w:after="160" w:line="259" w:lineRule="auto"/>
        <w:rPr>
          <w:rFonts w:ascii="Calibri" w:eastAsia="Calibri" w:hAnsi="Calibri" w:cs="Calibri"/>
          <w:sz w:val="24"/>
          <w:szCs w:val="24"/>
          <w:lang w:val="en-US"/>
        </w:rPr>
      </w:pPr>
      <w:r w:rsidRPr="002B7CAB">
        <w:rPr>
          <w:rFonts w:ascii="Calibri" w:eastAsia="Calibri" w:hAnsi="Calibri" w:cs="Times New Roman"/>
          <w:noProof/>
          <w:sz w:val="24"/>
          <w:szCs w:val="24"/>
        </w:rPr>
        <mc:AlternateContent>
          <mc:Choice Requires="wps">
            <w:drawing>
              <wp:anchor distT="0" distB="0" distL="114300" distR="114300" simplePos="0" relativeHeight="251656704" behindDoc="0" locked="0" layoutInCell="1" allowOverlap="1" wp14:anchorId="4A1B2436" wp14:editId="0E490C48">
                <wp:simplePos x="0" y="0"/>
                <wp:positionH relativeFrom="column">
                  <wp:posOffset>0</wp:posOffset>
                </wp:positionH>
                <wp:positionV relativeFrom="paragraph">
                  <wp:posOffset>0</wp:posOffset>
                </wp:positionV>
                <wp:extent cx="635000" cy="635000"/>
                <wp:effectExtent l="0" t="0" r="0" b="0"/>
                <wp:wrapNone/>
                <wp:docPr id="9" name="Cuadro de texto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589C7" id="_x0000_t202" coordsize="21600,21600" o:spt="202" path="m,l,21600r21600,l21600,xe">
                <v:stroke joinstyle="miter"/>
                <v:path gradientshapeok="t" o:connecttype="rect"/>
              </v:shapetype>
              <v:shape id="Cuadro de texto 3"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" filled="f" stroked="f">
                <o:lock v:ext="edit" selection="t" text="t" shapetype="t"/>
              </v:shape>
            </w:pict>
          </mc:Fallback>
        </mc:AlternateContent>
      </w:r>
      <w:r w:rsidRPr="002B7CAB">
        <w:rPr>
          <w:rFonts w:ascii="Calibri" w:eastAsia="Calibri" w:hAnsi="Calibri" w:cs="Times New Roman"/>
          <w:noProof/>
          <w:sz w:val="24"/>
          <w:szCs w:val="24"/>
        </w:rPr>
        <mc:AlternateContent>
          <mc:Choice Requires="wps">
            <w:drawing>
              <wp:anchor distT="0" distB="0" distL="114300" distR="114300" simplePos="0" relativeHeight="251661824" behindDoc="0" locked="0" layoutInCell="1" allowOverlap="1" wp14:anchorId="2368D66A" wp14:editId="07F65317">
                <wp:simplePos x="0" y="0"/>
                <wp:positionH relativeFrom="column">
                  <wp:posOffset>0</wp:posOffset>
                </wp:positionH>
                <wp:positionV relativeFrom="paragraph">
                  <wp:posOffset>0</wp:posOffset>
                </wp:positionV>
                <wp:extent cx="635000" cy="635000"/>
                <wp:effectExtent l="0" t="0" r="0" b="0"/>
                <wp:wrapNone/>
                <wp:docPr id="8"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E7EA10" id="Cuadro de texto 2"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" filled="f" stroked="f">
                <o:lock v:ext="edit" selection="t" text="t" shapetype="t"/>
              </v:shape>
            </w:pict>
          </mc:Fallback>
        </mc:AlternateContent>
      </w:r>
      <w:r w:rsidRPr="002B7CAB">
        <w:rPr>
          <w:rFonts w:ascii="Calibri" w:eastAsia="Calibri" w:hAnsi="Calibri" w:cs="Times New Roman"/>
          <w:noProof/>
          <w:sz w:val="24"/>
          <w:szCs w:val="24"/>
        </w:rPr>
        <mc:AlternateContent>
          <mc:Choice Requires="wps">
            <w:drawing>
              <wp:anchor distT="0" distB="0" distL="114300" distR="114300" simplePos="0" relativeHeight="251664896" behindDoc="0" locked="0" layoutInCell="1" allowOverlap="1" wp14:anchorId="0FDE3DC6" wp14:editId="5BF4930B">
                <wp:simplePos x="0" y="0"/>
                <wp:positionH relativeFrom="column">
                  <wp:posOffset>0</wp:posOffset>
                </wp:positionH>
                <wp:positionV relativeFrom="paragraph">
                  <wp:posOffset>0</wp:posOffset>
                </wp:positionV>
                <wp:extent cx="635000" cy="635000"/>
                <wp:effectExtent l="0" t="0" r="0" b="0"/>
                <wp:wrapNone/>
                <wp:docPr id="7" name="Cuadro de tex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9CA9A8" id="Cuadro de texto 1" o:spid="_x0000_s1026" type="#_x0000_t202"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" filled="f" stroked="f">
                <o:lock v:ext="edit" selection="t" text="t" shapetype="t"/>
              </v:shape>
            </w:pict>
          </mc:Fallback>
        </mc:AlternateContent>
      </w:r>
    </w:p>
    <w:p w14:paraId="6DD09CD9" w14:textId="77777777" w:rsidR="002B7CAB" w:rsidRPr="002B7CAB" w:rsidRDefault="002B7CAB" w:rsidP="002B7CAB">
      <w:pPr>
        <w:spacing w:after="160" w:line="259" w:lineRule="auto"/>
        <w:jc w:val="center"/>
        <w:rPr>
          <w:rFonts w:ascii="Calibri" w:eastAsia="Arial" w:hAnsi="Calibri" w:cs="Calibri"/>
          <w:b/>
          <w:sz w:val="24"/>
          <w:szCs w:val="24"/>
          <w:lang w:val="en-US"/>
        </w:rPr>
      </w:pPr>
    </w:p>
    <w:p w14:paraId="771E348E" w14:textId="77777777" w:rsidR="002B7CAB" w:rsidRPr="002B7CAB" w:rsidRDefault="002B7CAB" w:rsidP="002B7CAB">
      <w:pPr>
        <w:spacing w:after="160" w:line="259" w:lineRule="auto"/>
        <w:jc w:val="center"/>
        <w:rPr>
          <w:rFonts w:ascii="Calibri" w:eastAsia="Calibri" w:hAnsi="Calibri" w:cs="Calibri"/>
          <w:b/>
          <w:bCs/>
          <w:sz w:val="24"/>
          <w:szCs w:val="24"/>
          <w:lang w:val="en-GB"/>
        </w:rPr>
      </w:pPr>
      <w:r w:rsidRPr="002B7CAB">
        <w:rPr>
          <w:rFonts w:ascii="Calibri" w:eastAsia="Calibri" w:hAnsi="Calibri" w:cs="Calibri"/>
          <w:b/>
          <w:bCs/>
          <w:sz w:val="24"/>
          <w:szCs w:val="24"/>
          <w:lang w:val="en-GB"/>
        </w:rPr>
        <w:t>NETWORKS OF CHILDREN AND ADOLESCENTS</w:t>
      </w:r>
    </w:p>
    <w:p w14:paraId="5CD31D67" w14:textId="3E9E9E55" w:rsidR="002B7CAB" w:rsidRPr="002B7CAB" w:rsidRDefault="002B7CAB" w:rsidP="002B7CAB">
      <w:pPr>
        <w:spacing w:after="160" w:line="259" w:lineRule="auto"/>
        <w:jc w:val="center"/>
        <w:rPr>
          <w:rFonts w:ascii="Calibri" w:eastAsia="Calibri" w:hAnsi="Calibri" w:cs="Calibri"/>
          <w:sz w:val="24"/>
          <w:szCs w:val="24"/>
          <w:lang w:val="en-GB"/>
        </w:rPr>
      </w:pPr>
      <w:r w:rsidRPr="002B7CAB">
        <w:rPr>
          <w:rFonts w:ascii="Calibri" w:eastAsia="Calibri" w:hAnsi="Calibri" w:cs="Calibri"/>
          <w:sz w:val="24"/>
          <w:szCs w:val="24"/>
          <w:lang w:val="en-GB"/>
        </w:rPr>
        <w:t>(Submitted by the Delegation of</w:t>
      </w:r>
      <w:r w:rsidR="005568B7">
        <w:rPr>
          <w:rFonts w:ascii="Calibri" w:eastAsia="Calibri" w:hAnsi="Calibri" w:cs="Calibri"/>
          <w:sz w:val="24"/>
          <w:szCs w:val="24"/>
          <w:lang w:val="en-GB"/>
        </w:rPr>
        <w:t xml:space="preserve"> Jamaica</w:t>
      </w:r>
      <w:r w:rsidRPr="002B7CAB">
        <w:rPr>
          <w:rFonts w:ascii="Calibri" w:eastAsia="Calibri" w:hAnsi="Calibri" w:cs="Calibri"/>
          <w:sz w:val="24"/>
          <w:szCs w:val="24"/>
          <w:lang w:val="en-GB"/>
        </w:rPr>
        <w:t>)</w:t>
      </w:r>
    </w:p>
    <w:p w14:paraId="2A1BCEF6" w14:textId="77777777" w:rsidR="002B7CAB" w:rsidRPr="002B7CAB" w:rsidRDefault="002B7CAB" w:rsidP="002B7CAB">
      <w:pPr>
        <w:spacing w:after="160" w:line="259" w:lineRule="auto"/>
        <w:jc w:val="center"/>
        <w:rPr>
          <w:rFonts w:ascii="Calibri" w:eastAsia="Calibri" w:hAnsi="Calibri" w:cs="Calibri"/>
          <w:sz w:val="24"/>
          <w:szCs w:val="24"/>
          <w:lang w:val="en-GB"/>
        </w:rPr>
      </w:pPr>
    </w:p>
    <w:p w14:paraId="07DF8558" w14:textId="77777777" w:rsidR="002B7CAB" w:rsidRPr="002B7CAB" w:rsidRDefault="002B7CAB" w:rsidP="002B7CAB">
      <w:pPr>
        <w:spacing w:after="160" w:line="259" w:lineRule="auto"/>
        <w:rPr>
          <w:rFonts w:ascii="Calibri" w:eastAsia="Calibri" w:hAnsi="Calibri" w:cs="Calibri"/>
          <w:sz w:val="24"/>
          <w:szCs w:val="24"/>
          <w:lang w:val="en-GB"/>
        </w:rPr>
      </w:pPr>
      <w:r w:rsidRPr="002B7CAB">
        <w:rPr>
          <w:rFonts w:ascii="Calibri" w:eastAsia="Calibri" w:hAnsi="Calibri" w:cs="Calibri"/>
          <w:sz w:val="24"/>
          <w:szCs w:val="24"/>
          <w:lang w:val="en-GB"/>
        </w:rPr>
        <w:t>THE DIRECTING COUNCIL,</w:t>
      </w:r>
    </w:p>
    <w:p w14:paraId="250B2982" w14:textId="77777777" w:rsidR="002B7CAB" w:rsidRPr="002B7CAB" w:rsidRDefault="002B7CAB" w:rsidP="002B7CAB">
      <w:pPr>
        <w:spacing w:after="160" w:line="259" w:lineRule="auto"/>
        <w:jc w:val="center"/>
        <w:rPr>
          <w:rFonts w:ascii="Calibri" w:eastAsia="Calibri" w:hAnsi="Calibri" w:cs="Calibri"/>
          <w:sz w:val="24"/>
          <w:szCs w:val="24"/>
          <w:lang w:val="en-GB"/>
        </w:rPr>
      </w:pPr>
    </w:p>
    <w:p w14:paraId="38441DF8" w14:textId="77777777" w:rsidR="002B7CAB" w:rsidRPr="002B7CAB" w:rsidRDefault="002B7CAB" w:rsidP="002B7CAB">
      <w:pPr>
        <w:spacing w:after="160" w:line="259" w:lineRule="auto"/>
        <w:jc w:val="both"/>
        <w:rPr>
          <w:rFonts w:ascii="Calibri" w:eastAsia="Calibri" w:hAnsi="Calibri" w:cs="Calibri"/>
          <w:b/>
          <w:bCs/>
          <w:sz w:val="24"/>
          <w:szCs w:val="24"/>
          <w:lang w:val="en-GB"/>
        </w:rPr>
      </w:pPr>
      <w:r w:rsidRPr="002B7CAB">
        <w:rPr>
          <w:rFonts w:ascii="Calibri" w:eastAsia="Calibri" w:hAnsi="Calibri" w:cs="Calibri"/>
          <w:b/>
          <w:bCs/>
          <w:sz w:val="24"/>
          <w:szCs w:val="24"/>
          <w:lang w:val="en-GB"/>
        </w:rPr>
        <w:t>RECALLING:</w:t>
      </w:r>
    </w:p>
    <w:p w14:paraId="283E8059"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The fifth anniversary of the Network of Child and Adolescent Correspondents (CORIA Network), a space where children from the four regions of the Americas inform, express their opinions and communicate the situation of their rights and represent their peers in national, regional and international forums;</w:t>
      </w:r>
    </w:p>
    <w:p w14:paraId="00CE943A"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The relevance of the CORIA Network as the first experience within a regional organization that brings together the participation of children from advisory councils and organized groups and promotes intergenerational dialogue with representatives of governing bodies for children;</w:t>
      </w:r>
    </w:p>
    <w:p w14:paraId="101929E6"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That the Inter-American Children's Institute (IIN) provides uninterrupted technical assistance to the pro tempore presidencies of the Permanent Commission Niñ@sur Initiative and the Red Sur de Crianças e Adolescentes, since its creation in 2018;</w:t>
      </w:r>
    </w:p>
    <w:p w14:paraId="30691235" w14:textId="77777777" w:rsidR="002B7CAB" w:rsidRPr="002B7CAB" w:rsidRDefault="002B7CAB" w:rsidP="002B7CAB">
      <w:pPr>
        <w:spacing w:after="160" w:line="259" w:lineRule="auto"/>
        <w:jc w:val="both"/>
        <w:rPr>
          <w:rFonts w:ascii="Calibri" w:eastAsia="Calibri" w:hAnsi="Calibri" w:cs="Calibri"/>
          <w:sz w:val="24"/>
          <w:szCs w:val="24"/>
          <w:lang w:val="en-GB"/>
        </w:rPr>
      </w:pPr>
    </w:p>
    <w:p w14:paraId="49EC3C54" w14:textId="77777777" w:rsidR="002B7CAB" w:rsidRPr="002B7CAB" w:rsidRDefault="002B7CAB" w:rsidP="002B7CAB">
      <w:pPr>
        <w:spacing w:after="160" w:line="259" w:lineRule="auto"/>
        <w:jc w:val="both"/>
        <w:rPr>
          <w:rFonts w:ascii="Calibri" w:eastAsia="Calibri" w:hAnsi="Calibri" w:cs="Calibri"/>
          <w:b/>
          <w:bCs/>
          <w:sz w:val="24"/>
          <w:szCs w:val="24"/>
          <w:lang w:val="en-GB"/>
        </w:rPr>
      </w:pPr>
      <w:r w:rsidRPr="002B7CAB">
        <w:rPr>
          <w:rFonts w:ascii="Calibri" w:eastAsia="Calibri" w:hAnsi="Calibri" w:cs="Calibri"/>
          <w:b/>
          <w:bCs/>
          <w:sz w:val="24"/>
          <w:szCs w:val="24"/>
          <w:lang w:val="en-GB"/>
        </w:rPr>
        <w:t>BEARING IN MIND:</w:t>
      </w:r>
    </w:p>
    <w:p w14:paraId="06D34623"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That Article 7 of the Statute of the IIN establishes that "</w:t>
      </w:r>
      <w:r w:rsidRPr="002B7CAB">
        <w:rPr>
          <w:rFonts w:ascii="Calibri" w:eastAsia="Calibri" w:hAnsi="Calibri" w:cs="Times New Roman"/>
          <w:sz w:val="24"/>
          <w:szCs w:val="24"/>
          <w:lang w:val="en-US"/>
        </w:rPr>
        <w:t xml:space="preserve"> Children younger than 18 years of age from all member states, through their representatives, as provided for in the Rules of Procedure of the Institute</w:t>
      </w:r>
      <w:r w:rsidRPr="002B7CAB">
        <w:rPr>
          <w:rFonts w:ascii="Calibri" w:eastAsia="Calibri" w:hAnsi="Calibri" w:cs="Calibri"/>
          <w:sz w:val="24"/>
          <w:szCs w:val="24"/>
          <w:lang w:val="en-GB"/>
        </w:rPr>
        <w:t>";</w:t>
      </w:r>
    </w:p>
    <w:p w14:paraId="72365FD0"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That since its 93</w:t>
      </w:r>
      <w:r w:rsidRPr="002B7CAB">
        <w:rPr>
          <w:rFonts w:ascii="Calibri" w:eastAsia="Calibri" w:hAnsi="Calibri" w:cs="Calibri"/>
          <w:sz w:val="24"/>
          <w:szCs w:val="24"/>
          <w:vertAlign w:val="superscript"/>
          <w:lang w:val="en-GB"/>
        </w:rPr>
        <w:t>rd</w:t>
      </w:r>
      <w:r w:rsidRPr="002B7CAB">
        <w:rPr>
          <w:rFonts w:ascii="Calibri" w:eastAsia="Calibri" w:hAnsi="Calibri" w:cs="Calibri"/>
          <w:sz w:val="24"/>
          <w:szCs w:val="24"/>
          <w:lang w:val="en-GB"/>
        </w:rPr>
        <w:t xml:space="preserve"> Ordinary Meeting, the Directing Council of the IIN has maintained a space for intergenerational dialogue in the development of its activities;</w:t>
      </w:r>
    </w:p>
    <w:p w14:paraId="2B06AA1F"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The recent creation of the Network of Children and Adolescents of Central America, Mexico and the Dominican Republic, being an initiative promoted by the children, adolescents and technical liaisons and driven by the President of the Directing Council, Lolis María Salas Montes;</w:t>
      </w:r>
    </w:p>
    <w:p w14:paraId="39B92EF8" w14:textId="0F238DE7" w:rsidR="002B7CAB" w:rsidRDefault="002B7CAB" w:rsidP="002B7CAB">
      <w:pPr>
        <w:spacing w:after="160" w:line="259" w:lineRule="auto"/>
        <w:jc w:val="both"/>
        <w:rPr>
          <w:rFonts w:ascii="Calibri" w:eastAsia="Calibri" w:hAnsi="Calibri" w:cs="Calibri"/>
          <w:sz w:val="24"/>
          <w:szCs w:val="24"/>
          <w:lang w:val="en-GB"/>
        </w:rPr>
      </w:pPr>
    </w:p>
    <w:p w14:paraId="620787D8" w14:textId="018E30AF" w:rsidR="002B7CAB" w:rsidRDefault="002B7CAB" w:rsidP="002B7CAB">
      <w:pPr>
        <w:spacing w:after="160" w:line="259" w:lineRule="auto"/>
        <w:jc w:val="both"/>
        <w:rPr>
          <w:rFonts w:ascii="Calibri" w:eastAsia="Calibri" w:hAnsi="Calibri" w:cs="Calibri"/>
          <w:sz w:val="24"/>
          <w:szCs w:val="24"/>
          <w:lang w:val="en-GB"/>
        </w:rPr>
      </w:pPr>
    </w:p>
    <w:p w14:paraId="46EE53C2" w14:textId="40101D6F" w:rsidR="002B7CAB" w:rsidRDefault="002B7CAB" w:rsidP="002B7CAB">
      <w:pPr>
        <w:spacing w:after="160" w:line="259" w:lineRule="auto"/>
        <w:jc w:val="both"/>
        <w:rPr>
          <w:rFonts w:ascii="Calibri" w:eastAsia="Calibri" w:hAnsi="Calibri" w:cs="Calibri"/>
          <w:sz w:val="24"/>
          <w:szCs w:val="24"/>
          <w:lang w:val="en-GB"/>
        </w:rPr>
      </w:pPr>
    </w:p>
    <w:p w14:paraId="4545F61A" w14:textId="27FF27ED" w:rsidR="002B7CAB" w:rsidRDefault="002B7CAB" w:rsidP="002B7CAB">
      <w:pPr>
        <w:spacing w:after="160" w:line="259" w:lineRule="auto"/>
        <w:jc w:val="both"/>
        <w:rPr>
          <w:rFonts w:ascii="Calibri" w:eastAsia="Calibri" w:hAnsi="Calibri" w:cs="Calibri"/>
          <w:sz w:val="24"/>
          <w:szCs w:val="24"/>
          <w:lang w:val="en-GB"/>
        </w:rPr>
      </w:pPr>
    </w:p>
    <w:p w14:paraId="02AB78D5" w14:textId="77777777" w:rsidR="002B7CAB" w:rsidRPr="002B7CAB" w:rsidRDefault="002B7CAB" w:rsidP="002B7CAB">
      <w:pPr>
        <w:spacing w:after="160" w:line="259" w:lineRule="auto"/>
        <w:jc w:val="both"/>
        <w:rPr>
          <w:rFonts w:ascii="Calibri" w:eastAsia="Calibri" w:hAnsi="Calibri" w:cs="Calibri"/>
          <w:sz w:val="24"/>
          <w:szCs w:val="24"/>
          <w:lang w:val="en-GB"/>
        </w:rPr>
      </w:pPr>
    </w:p>
    <w:p w14:paraId="104BB36B" w14:textId="77777777" w:rsidR="002B7CAB" w:rsidRPr="002B7CAB" w:rsidRDefault="002B7CAB" w:rsidP="002B7CAB">
      <w:pPr>
        <w:tabs>
          <w:tab w:val="left" w:pos="2880"/>
          <w:tab w:val="center" w:pos="4986"/>
        </w:tabs>
        <w:spacing w:after="160" w:line="259" w:lineRule="auto"/>
        <w:jc w:val="both"/>
        <w:rPr>
          <w:rFonts w:ascii="Calibri" w:eastAsia="Calibri" w:hAnsi="Calibri" w:cs="Calibri"/>
          <w:b/>
          <w:bCs/>
          <w:sz w:val="24"/>
          <w:szCs w:val="24"/>
          <w:lang w:val="en-GB"/>
        </w:rPr>
      </w:pPr>
      <w:r w:rsidRPr="002B7CAB">
        <w:rPr>
          <w:rFonts w:ascii="Calibri" w:eastAsia="Calibri" w:hAnsi="Calibri" w:cs="Calibri"/>
          <w:b/>
          <w:bCs/>
          <w:sz w:val="24"/>
          <w:szCs w:val="24"/>
          <w:lang w:val="en-GB"/>
        </w:rPr>
        <w:t>TAKING INTO SPECIAL CONSIDERATION:</w:t>
      </w:r>
    </w:p>
    <w:p w14:paraId="432EC2BF" w14:textId="77777777" w:rsidR="002B7CAB" w:rsidRPr="002B7CAB" w:rsidRDefault="002B7CAB" w:rsidP="002B7CAB">
      <w:pPr>
        <w:spacing w:after="160" w:line="259" w:lineRule="auto"/>
        <w:jc w:val="both"/>
        <w:rPr>
          <w:rFonts w:ascii="Calibri" w:eastAsia="Calibri" w:hAnsi="Calibri" w:cs="Calibri"/>
          <w:sz w:val="24"/>
          <w:szCs w:val="24"/>
          <w:lang w:val="en-GB"/>
        </w:rPr>
      </w:pPr>
      <w:r w:rsidRPr="002B7CAB">
        <w:rPr>
          <w:rFonts w:ascii="Calibri" w:eastAsia="Calibri" w:hAnsi="Calibri" w:cs="Calibri"/>
          <w:sz w:val="24"/>
          <w:szCs w:val="24"/>
          <w:lang w:val="en-GB"/>
        </w:rPr>
        <w:t xml:space="preserve">The opinions expressed by the children and adolescents of the aforementioned networks and the dialogue generated with the members of the IIN Directing Council developed at this meeting on priority issues for the networks on the promotion and protection of their rights, </w:t>
      </w:r>
    </w:p>
    <w:p w14:paraId="73F20009" w14:textId="77777777" w:rsidR="002B7CAB" w:rsidRPr="002B7CAB" w:rsidRDefault="002B7CAB" w:rsidP="002B7CAB">
      <w:pPr>
        <w:spacing w:after="160" w:line="259" w:lineRule="auto"/>
        <w:jc w:val="both"/>
        <w:rPr>
          <w:rFonts w:ascii="Calibri" w:eastAsia="Calibri" w:hAnsi="Calibri" w:cs="Calibri"/>
          <w:b/>
          <w:bCs/>
          <w:sz w:val="24"/>
          <w:szCs w:val="24"/>
          <w:lang w:val="en-GB"/>
        </w:rPr>
      </w:pPr>
    </w:p>
    <w:p w14:paraId="25F853A1" w14:textId="77777777" w:rsidR="002B7CAB" w:rsidRPr="002B7CAB" w:rsidRDefault="002B7CAB" w:rsidP="002B7CAB">
      <w:pPr>
        <w:spacing w:after="160" w:line="259" w:lineRule="auto"/>
        <w:rPr>
          <w:rFonts w:ascii="Calibri" w:eastAsia="Calibri" w:hAnsi="Calibri" w:cs="Calibri"/>
          <w:b/>
          <w:bCs/>
          <w:sz w:val="24"/>
          <w:szCs w:val="24"/>
          <w:lang w:val="en-GB"/>
        </w:rPr>
      </w:pPr>
      <w:r w:rsidRPr="002B7CAB">
        <w:rPr>
          <w:rFonts w:ascii="Calibri" w:eastAsia="Calibri" w:hAnsi="Calibri" w:cs="Calibri"/>
          <w:b/>
          <w:bCs/>
          <w:sz w:val="24"/>
          <w:szCs w:val="24"/>
          <w:lang w:val="en-GB"/>
        </w:rPr>
        <w:t>RESOLVES:</w:t>
      </w:r>
    </w:p>
    <w:p w14:paraId="04B6BE48" w14:textId="77777777" w:rsidR="002B7CAB" w:rsidRPr="002B7CAB" w:rsidRDefault="002B7CAB" w:rsidP="002B7CAB">
      <w:pPr>
        <w:spacing w:after="160" w:line="259" w:lineRule="auto"/>
        <w:ind w:left="426"/>
        <w:jc w:val="both"/>
        <w:rPr>
          <w:rFonts w:ascii="Calibri" w:eastAsia="Arial" w:hAnsi="Calibri" w:cs="Calibri"/>
          <w:color w:val="000000"/>
          <w:sz w:val="24"/>
          <w:szCs w:val="24"/>
          <w:lang w:val="en-US"/>
        </w:rPr>
      </w:pPr>
      <w:r w:rsidRPr="002B7CAB">
        <w:rPr>
          <w:rFonts w:ascii="Calibri" w:eastAsia="Calibri" w:hAnsi="Calibri" w:cs="Calibri"/>
          <w:sz w:val="24"/>
          <w:szCs w:val="24"/>
          <w:lang w:val="en-GB"/>
        </w:rPr>
        <w:t xml:space="preserve">1. </w:t>
      </w:r>
      <w:r w:rsidRPr="002B7CAB">
        <w:rPr>
          <w:rFonts w:ascii="Calibri" w:eastAsia="Arial" w:hAnsi="Calibri" w:cs="Calibri"/>
          <w:color w:val="000000"/>
          <w:sz w:val="24"/>
          <w:szCs w:val="24"/>
          <w:lang w:val="en-US"/>
        </w:rPr>
        <w:t>To take into consideration the opinions and agenda items shared by the networks of children and adolescents, and to emphasize that, the axes raised by them, constitute priorities common to the member countries of the IIN Directing Council.</w:t>
      </w:r>
    </w:p>
    <w:p w14:paraId="4DFFBAE7" w14:textId="77777777" w:rsidR="002B7CAB" w:rsidRPr="002B7CAB" w:rsidRDefault="002B7CAB" w:rsidP="002B7CAB">
      <w:pPr>
        <w:spacing w:after="160" w:line="259" w:lineRule="auto"/>
        <w:ind w:left="426"/>
        <w:jc w:val="both"/>
        <w:rPr>
          <w:rFonts w:ascii="Calibri" w:eastAsia="Calibri" w:hAnsi="Calibri" w:cs="Calibri"/>
          <w:sz w:val="24"/>
          <w:szCs w:val="24"/>
          <w:lang w:val="en-GB"/>
        </w:rPr>
      </w:pPr>
      <w:r w:rsidRPr="002B7CAB">
        <w:rPr>
          <w:rFonts w:ascii="Calibri" w:eastAsia="Calibri" w:hAnsi="Calibri" w:cs="Calibri"/>
          <w:sz w:val="24"/>
          <w:szCs w:val="24"/>
          <w:lang w:val="en-GB"/>
        </w:rPr>
        <w:t>2.</w:t>
      </w:r>
      <w:r w:rsidRPr="002B7CAB">
        <w:rPr>
          <w:rFonts w:ascii="Calibri" w:eastAsia="Calibri" w:hAnsi="Calibri" w:cs="Calibri"/>
          <w:sz w:val="24"/>
          <w:szCs w:val="24"/>
          <w:lang w:val="en-GB"/>
        </w:rPr>
        <w:tab/>
        <w:t xml:space="preserve">To continue consolidating within the meetings of the Directing Council of the IIN a space for intergenerational dialogue with networks of children and adolescents of the region, based on the Methodology for the Participation of Children and Adolescents in the meetings, instances and activities of the Inter-American Children's Institute, approved by resolution CD/RES. 07 (93-R/18). </w:t>
      </w:r>
    </w:p>
    <w:p w14:paraId="59BC8BA9" w14:textId="77777777" w:rsidR="002B7CAB" w:rsidRPr="002B7CAB" w:rsidRDefault="002B7CAB" w:rsidP="002B7CAB">
      <w:pPr>
        <w:spacing w:after="160" w:line="259" w:lineRule="auto"/>
        <w:ind w:left="426"/>
        <w:jc w:val="both"/>
        <w:rPr>
          <w:rFonts w:ascii="Calibri" w:eastAsia="Calibri" w:hAnsi="Calibri" w:cs="Calibri"/>
          <w:sz w:val="24"/>
          <w:szCs w:val="24"/>
          <w:lang w:val="en-GB"/>
        </w:rPr>
      </w:pPr>
      <w:r w:rsidRPr="002B7CAB">
        <w:rPr>
          <w:rFonts w:ascii="Calibri" w:eastAsia="Calibri" w:hAnsi="Calibri" w:cs="Calibri"/>
          <w:sz w:val="24"/>
          <w:szCs w:val="24"/>
          <w:lang w:val="en-GB"/>
        </w:rPr>
        <w:t>3.</w:t>
      </w:r>
      <w:r w:rsidRPr="002B7CAB">
        <w:rPr>
          <w:rFonts w:ascii="Calibri" w:eastAsia="Calibri" w:hAnsi="Calibri" w:cs="Calibri"/>
          <w:sz w:val="24"/>
          <w:szCs w:val="24"/>
          <w:lang w:val="en-GB"/>
        </w:rPr>
        <w:tab/>
        <w:t>To ask the General Directorate of the IIN to continue to develop guidelines and methodologies to promote the participation and organization in networks of children and adolescents of the Americas in institutional forums, including the Directing Council.</w:t>
      </w:r>
    </w:p>
    <w:p w14:paraId="3146BF44" w14:textId="77777777" w:rsidR="002B7CAB" w:rsidRPr="002B7CAB" w:rsidRDefault="002B7CAB" w:rsidP="002B7CAB">
      <w:pPr>
        <w:spacing w:after="160" w:line="259" w:lineRule="auto"/>
        <w:jc w:val="center"/>
        <w:rPr>
          <w:rFonts w:ascii="Calibri" w:eastAsia="Calibri" w:hAnsi="Calibri" w:cs="Calibri"/>
          <w:sz w:val="24"/>
          <w:szCs w:val="24"/>
          <w:lang w:val="en-GB"/>
        </w:rPr>
      </w:pPr>
    </w:p>
    <w:p w14:paraId="02246AA0" w14:textId="77777777" w:rsidR="002B7CAB" w:rsidRPr="002B7CAB" w:rsidRDefault="002B7CAB" w:rsidP="002B7CAB">
      <w:pPr>
        <w:spacing w:after="160" w:line="259" w:lineRule="auto"/>
        <w:jc w:val="center"/>
        <w:rPr>
          <w:rFonts w:ascii="Calibri" w:eastAsia="Calibri" w:hAnsi="Calibri" w:cs="Calibri"/>
          <w:sz w:val="24"/>
          <w:szCs w:val="24"/>
          <w:lang w:val="en-GB"/>
        </w:rPr>
      </w:pPr>
    </w:p>
    <w:p w14:paraId="55DA7DCF" w14:textId="77777777" w:rsidR="00BF4F5D" w:rsidRPr="002B7CAB" w:rsidRDefault="00BF4F5D" w:rsidP="002B7CAB">
      <w:pPr>
        <w:spacing w:after="160" w:line="259" w:lineRule="auto"/>
        <w:rPr>
          <w:sz w:val="24"/>
          <w:szCs w:val="24"/>
          <w:lang w:val="en-GB"/>
        </w:rPr>
      </w:pPr>
    </w:p>
    <w:sectPr w:rsidR="00BF4F5D" w:rsidRPr="002B7CAB" w:rsidSect="00A4661F">
      <w:headerReference w:type="default" r:id="rId8"/>
      <w:footerReference w:type="default" r:id="rId9"/>
      <w:pgSz w:w="11906" w:h="16838"/>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C150" w14:textId="77777777" w:rsidR="000C3DD2" w:rsidRDefault="000C3DD2" w:rsidP="00B50086">
      <w:r>
        <w:separator/>
      </w:r>
    </w:p>
  </w:endnote>
  <w:endnote w:type="continuationSeparator" w:id="0">
    <w:p w14:paraId="00468C40" w14:textId="77777777" w:rsidR="000C3DD2" w:rsidRDefault="000C3DD2" w:rsidP="00B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DBF0" w14:textId="77777777" w:rsidR="00B50086" w:rsidRDefault="00B337E8">
    <w:pPr>
      <w:pStyle w:val="Piedepgina"/>
    </w:pPr>
    <w:r>
      <w:rPr>
        <w:noProof/>
      </w:rPr>
      <w:drawing>
        <wp:anchor distT="0" distB="0" distL="114300" distR="114300" simplePos="0" relativeHeight="251668480" behindDoc="0" locked="0" layoutInCell="1" allowOverlap="1" wp14:anchorId="2B98DF1C" wp14:editId="22B3F41D">
          <wp:simplePos x="0" y="0"/>
          <wp:positionH relativeFrom="margin">
            <wp:posOffset>1588632</wp:posOffset>
          </wp:positionH>
          <wp:positionV relativeFrom="margin">
            <wp:posOffset>9301806</wp:posOffset>
          </wp:positionV>
          <wp:extent cx="1918970" cy="333375"/>
          <wp:effectExtent l="0" t="0" r="0" b="9525"/>
          <wp:wrapSquare wrapText="bothSides"/>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IN-OEA_Color_Horizontal.tif"/>
                  <pic:cNvPicPr/>
                </pic:nvPicPr>
                <pic:blipFill>
                  <a:blip r:embed="rId1">
                    <a:extLst>
                      <a:ext uri="{28A0092B-C50C-407E-A947-70E740481C1C}">
                        <a14:useLocalDpi xmlns:a14="http://schemas.microsoft.com/office/drawing/2010/main" val="0"/>
                      </a:ext>
                    </a:extLst>
                  </a:blip>
                  <a:stretch>
                    <a:fillRect/>
                  </a:stretch>
                </pic:blipFill>
                <pic:spPr>
                  <a:xfrm>
                    <a:off x="0" y="0"/>
                    <a:ext cx="1918970" cy="333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CA8C630" wp14:editId="21C80E7C">
          <wp:simplePos x="0" y="0"/>
          <wp:positionH relativeFrom="margin">
            <wp:posOffset>5366059</wp:posOffset>
          </wp:positionH>
          <wp:positionV relativeFrom="margin">
            <wp:posOffset>8563027</wp:posOffset>
          </wp:positionV>
          <wp:extent cx="1097280" cy="1219200"/>
          <wp:effectExtent l="0" t="0" r="7620" b="0"/>
          <wp:wrapSquare wrapText="bothSides"/>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a:off x="0" y="0"/>
                    <a:ext cx="1097280" cy="1219200"/>
                  </a:xfrm>
                  <a:prstGeom prst="rect">
                    <a:avLst/>
                  </a:prstGeom>
                </pic:spPr>
              </pic:pic>
            </a:graphicData>
          </a:graphic>
        </wp:anchor>
      </w:drawing>
    </w:r>
    <w:r w:rsidR="00B50086">
      <w:rPr>
        <w:noProof/>
      </w:rPr>
      <w:drawing>
        <wp:anchor distT="0" distB="0" distL="114300" distR="114300" simplePos="0" relativeHeight="251648000" behindDoc="0" locked="0" layoutInCell="1" allowOverlap="1" wp14:anchorId="12E06605" wp14:editId="45B67F6B">
          <wp:simplePos x="0" y="0"/>
          <wp:positionH relativeFrom="margin">
            <wp:posOffset>-1097280</wp:posOffset>
          </wp:positionH>
          <wp:positionV relativeFrom="margin">
            <wp:posOffset>8563027</wp:posOffset>
          </wp:positionV>
          <wp:extent cx="1097280" cy="1219200"/>
          <wp:effectExtent l="0" t="0" r="7620" b="0"/>
          <wp:wrapSquare wrapText="bothSides"/>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flipH="1">
                    <a:off x="0" y="0"/>
                    <a:ext cx="1097280" cy="121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6FE6" w14:textId="77777777" w:rsidR="000C3DD2" w:rsidRDefault="000C3DD2" w:rsidP="00B50086">
      <w:r>
        <w:separator/>
      </w:r>
    </w:p>
  </w:footnote>
  <w:footnote w:type="continuationSeparator" w:id="0">
    <w:p w14:paraId="35D9EF04" w14:textId="77777777" w:rsidR="000C3DD2" w:rsidRDefault="000C3DD2" w:rsidP="00B5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5D2" w14:textId="77777777" w:rsidR="00B337E8" w:rsidRDefault="00B337E8">
    <w:pPr>
      <w:pStyle w:val="Encabezado"/>
    </w:pPr>
    <w:r>
      <w:rPr>
        <w:noProof/>
      </w:rPr>
      <w:drawing>
        <wp:anchor distT="0" distB="0" distL="114300" distR="114300" simplePos="0" relativeHeight="251664384" behindDoc="0" locked="0" layoutInCell="1" allowOverlap="1" wp14:anchorId="53518C0D" wp14:editId="7A76B333">
          <wp:simplePos x="0" y="0"/>
          <wp:positionH relativeFrom="margin">
            <wp:posOffset>2062860</wp:posOffset>
          </wp:positionH>
          <wp:positionV relativeFrom="margin">
            <wp:posOffset>-691979</wp:posOffset>
          </wp:positionV>
          <wp:extent cx="1275217" cy="398505"/>
          <wp:effectExtent l="0" t="0" r="1270" b="1905"/>
          <wp:wrapSquare wrapText="bothSides"/>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75217" cy="398505"/>
                  </a:xfrm>
                  <a:prstGeom prst="rect">
                    <a:avLst/>
                  </a:prstGeom>
                </pic:spPr>
              </pic:pic>
            </a:graphicData>
          </a:graphic>
        </wp:anchor>
      </w:drawing>
    </w:r>
    <w:r>
      <w:rPr>
        <w:noProof/>
      </w:rPr>
      <w:drawing>
        <wp:anchor distT="0" distB="0" distL="114300" distR="114300" simplePos="0" relativeHeight="251660288" behindDoc="0" locked="0" layoutInCell="1" allowOverlap="1" wp14:anchorId="36C59B9F" wp14:editId="55EFF269">
          <wp:simplePos x="0" y="0"/>
          <wp:positionH relativeFrom="margin">
            <wp:posOffset>-1093110</wp:posOffset>
          </wp:positionH>
          <wp:positionV relativeFrom="margin">
            <wp:posOffset>-903777</wp:posOffset>
          </wp:positionV>
          <wp:extent cx="1097280" cy="1219200"/>
          <wp:effectExtent l="0" t="0" r="7620" b="0"/>
          <wp:wrapSquare wrapText="bothSides"/>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a:off x="0" y="0"/>
                    <a:ext cx="1097280" cy="1219200"/>
                  </a:xfrm>
                  <a:prstGeom prst="rect">
                    <a:avLst/>
                  </a:prstGeom>
                </pic:spPr>
              </pic:pic>
            </a:graphicData>
          </a:graphic>
        </wp:anchor>
      </w:drawing>
    </w:r>
    <w:r>
      <w:rPr>
        <w:noProof/>
      </w:rPr>
      <w:drawing>
        <wp:anchor distT="0" distB="0" distL="114300" distR="114300" simplePos="0" relativeHeight="251652096" behindDoc="0" locked="0" layoutInCell="1" allowOverlap="1" wp14:anchorId="71338334" wp14:editId="603D52A8">
          <wp:simplePos x="0" y="0"/>
          <wp:positionH relativeFrom="margin">
            <wp:posOffset>5373679</wp:posOffset>
          </wp:positionH>
          <wp:positionV relativeFrom="margin">
            <wp:posOffset>-897890</wp:posOffset>
          </wp:positionV>
          <wp:extent cx="1097280" cy="1219200"/>
          <wp:effectExtent l="0" t="0" r="7620"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flipH="1">
                    <a:off x="0" y="0"/>
                    <a:ext cx="1097280" cy="12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914"/>
    <w:multiLevelType w:val="hybridMultilevel"/>
    <w:tmpl w:val="E5440926"/>
    <w:lvl w:ilvl="0" w:tplc="C0CE54F6">
      <w:start w:val="1"/>
      <w:numFmt w:val="decimal"/>
      <w:lvlText w:val="%1."/>
      <w:lvlJc w:val="left"/>
      <w:pPr>
        <w:ind w:left="1362" w:hanging="360"/>
      </w:pPr>
      <w:rPr>
        <w:rFonts w:eastAsiaTheme="minorHAnsi" w:cs="Arial" w:hint="default"/>
      </w:rPr>
    </w:lvl>
    <w:lvl w:ilvl="1" w:tplc="380A0019" w:tentative="1">
      <w:start w:val="1"/>
      <w:numFmt w:val="lowerLetter"/>
      <w:lvlText w:val="%2."/>
      <w:lvlJc w:val="left"/>
      <w:pPr>
        <w:ind w:left="2082" w:hanging="360"/>
      </w:pPr>
    </w:lvl>
    <w:lvl w:ilvl="2" w:tplc="380A001B" w:tentative="1">
      <w:start w:val="1"/>
      <w:numFmt w:val="lowerRoman"/>
      <w:lvlText w:val="%3."/>
      <w:lvlJc w:val="right"/>
      <w:pPr>
        <w:ind w:left="2802" w:hanging="180"/>
      </w:pPr>
    </w:lvl>
    <w:lvl w:ilvl="3" w:tplc="380A000F" w:tentative="1">
      <w:start w:val="1"/>
      <w:numFmt w:val="decimal"/>
      <w:lvlText w:val="%4."/>
      <w:lvlJc w:val="left"/>
      <w:pPr>
        <w:ind w:left="3522" w:hanging="360"/>
      </w:pPr>
    </w:lvl>
    <w:lvl w:ilvl="4" w:tplc="380A0019" w:tentative="1">
      <w:start w:val="1"/>
      <w:numFmt w:val="lowerLetter"/>
      <w:lvlText w:val="%5."/>
      <w:lvlJc w:val="left"/>
      <w:pPr>
        <w:ind w:left="4242" w:hanging="360"/>
      </w:pPr>
    </w:lvl>
    <w:lvl w:ilvl="5" w:tplc="380A001B" w:tentative="1">
      <w:start w:val="1"/>
      <w:numFmt w:val="lowerRoman"/>
      <w:lvlText w:val="%6."/>
      <w:lvlJc w:val="right"/>
      <w:pPr>
        <w:ind w:left="4962" w:hanging="180"/>
      </w:pPr>
    </w:lvl>
    <w:lvl w:ilvl="6" w:tplc="380A000F" w:tentative="1">
      <w:start w:val="1"/>
      <w:numFmt w:val="decimal"/>
      <w:lvlText w:val="%7."/>
      <w:lvlJc w:val="left"/>
      <w:pPr>
        <w:ind w:left="5682" w:hanging="360"/>
      </w:pPr>
    </w:lvl>
    <w:lvl w:ilvl="7" w:tplc="380A0019" w:tentative="1">
      <w:start w:val="1"/>
      <w:numFmt w:val="lowerLetter"/>
      <w:lvlText w:val="%8."/>
      <w:lvlJc w:val="left"/>
      <w:pPr>
        <w:ind w:left="6402" w:hanging="360"/>
      </w:pPr>
    </w:lvl>
    <w:lvl w:ilvl="8" w:tplc="380A001B" w:tentative="1">
      <w:start w:val="1"/>
      <w:numFmt w:val="lowerRoman"/>
      <w:lvlText w:val="%9."/>
      <w:lvlJc w:val="right"/>
      <w:pPr>
        <w:ind w:left="7122" w:hanging="180"/>
      </w:pPr>
    </w:lvl>
  </w:abstractNum>
  <w:abstractNum w:abstractNumId="1" w15:restartNumberingAfterBreak="0">
    <w:nsid w:val="215A3358"/>
    <w:multiLevelType w:val="hybridMultilevel"/>
    <w:tmpl w:val="52004F1A"/>
    <w:lvl w:ilvl="0" w:tplc="B8C4DB44">
      <w:start w:val="1"/>
      <w:numFmt w:val="decimal"/>
      <w:lvlText w:val="%1."/>
      <w:lvlJc w:val="left"/>
      <w:pPr>
        <w:ind w:left="1074" w:hanging="360"/>
      </w:pPr>
    </w:lvl>
    <w:lvl w:ilvl="1" w:tplc="0C0A0019">
      <w:start w:val="1"/>
      <w:numFmt w:val="lowerLetter"/>
      <w:lvlText w:val="%2."/>
      <w:lvlJc w:val="left"/>
      <w:pPr>
        <w:ind w:left="1794" w:hanging="360"/>
      </w:pPr>
    </w:lvl>
    <w:lvl w:ilvl="2" w:tplc="0C0A001B">
      <w:start w:val="1"/>
      <w:numFmt w:val="lowerRoman"/>
      <w:lvlText w:val="%3."/>
      <w:lvlJc w:val="right"/>
      <w:pPr>
        <w:ind w:left="2514" w:hanging="180"/>
      </w:pPr>
    </w:lvl>
    <w:lvl w:ilvl="3" w:tplc="0C0A000F">
      <w:start w:val="1"/>
      <w:numFmt w:val="decimal"/>
      <w:lvlText w:val="%4."/>
      <w:lvlJc w:val="left"/>
      <w:pPr>
        <w:ind w:left="3234" w:hanging="360"/>
      </w:pPr>
    </w:lvl>
    <w:lvl w:ilvl="4" w:tplc="0C0A0019">
      <w:start w:val="1"/>
      <w:numFmt w:val="lowerLetter"/>
      <w:lvlText w:val="%5."/>
      <w:lvlJc w:val="left"/>
      <w:pPr>
        <w:ind w:left="3954" w:hanging="360"/>
      </w:pPr>
    </w:lvl>
    <w:lvl w:ilvl="5" w:tplc="0C0A001B">
      <w:start w:val="1"/>
      <w:numFmt w:val="lowerRoman"/>
      <w:lvlText w:val="%6."/>
      <w:lvlJc w:val="right"/>
      <w:pPr>
        <w:ind w:left="4674" w:hanging="180"/>
      </w:pPr>
    </w:lvl>
    <w:lvl w:ilvl="6" w:tplc="0C0A000F">
      <w:start w:val="1"/>
      <w:numFmt w:val="decimal"/>
      <w:lvlText w:val="%7."/>
      <w:lvlJc w:val="left"/>
      <w:pPr>
        <w:ind w:left="5394" w:hanging="360"/>
      </w:pPr>
    </w:lvl>
    <w:lvl w:ilvl="7" w:tplc="0C0A0019">
      <w:start w:val="1"/>
      <w:numFmt w:val="lowerLetter"/>
      <w:lvlText w:val="%8."/>
      <w:lvlJc w:val="left"/>
      <w:pPr>
        <w:ind w:left="6114" w:hanging="360"/>
      </w:pPr>
    </w:lvl>
    <w:lvl w:ilvl="8" w:tplc="0C0A001B">
      <w:start w:val="1"/>
      <w:numFmt w:val="lowerRoman"/>
      <w:lvlText w:val="%9."/>
      <w:lvlJc w:val="right"/>
      <w:pPr>
        <w:ind w:left="6834" w:hanging="180"/>
      </w:pPr>
    </w:lvl>
  </w:abstractNum>
  <w:abstractNum w:abstractNumId="2" w15:restartNumberingAfterBreak="0">
    <w:nsid w:val="22F717BC"/>
    <w:multiLevelType w:val="hybridMultilevel"/>
    <w:tmpl w:val="C1569FBA"/>
    <w:lvl w:ilvl="0" w:tplc="380A000F">
      <w:start w:val="1"/>
      <w:numFmt w:val="decimal"/>
      <w:lvlText w:val="%1."/>
      <w:lvlJc w:val="left"/>
      <w:pPr>
        <w:ind w:left="720" w:hanging="360"/>
      </w:pPr>
    </w:lvl>
    <w:lvl w:ilvl="1" w:tplc="380A0019">
      <w:start w:val="1"/>
      <w:numFmt w:val="decimal"/>
      <w:lvlText w:val="%2."/>
      <w:lvlJc w:val="left"/>
      <w:pPr>
        <w:tabs>
          <w:tab w:val="num" w:pos="1440"/>
        </w:tabs>
        <w:ind w:left="1440" w:hanging="360"/>
      </w:pPr>
    </w:lvl>
    <w:lvl w:ilvl="2" w:tplc="380A001B">
      <w:start w:val="1"/>
      <w:numFmt w:val="decimal"/>
      <w:lvlText w:val="%3."/>
      <w:lvlJc w:val="left"/>
      <w:pPr>
        <w:tabs>
          <w:tab w:val="num" w:pos="2160"/>
        </w:tabs>
        <w:ind w:left="2160" w:hanging="360"/>
      </w:pPr>
    </w:lvl>
    <w:lvl w:ilvl="3" w:tplc="380A000F">
      <w:start w:val="1"/>
      <w:numFmt w:val="decimal"/>
      <w:lvlText w:val="%4."/>
      <w:lvlJc w:val="left"/>
      <w:pPr>
        <w:tabs>
          <w:tab w:val="num" w:pos="2880"/>
        </w:tabs>
        <w:ind w:left="2880" w:hanging="360"/>
      </w:pPr>
    </w:lvl>
    <w:lvl w:ilvl="4" w:tplc="380A0019">
      <w:start w:val="1"/>
      <w:numFmt w:val="decimal"/>
      <w:lvlText w:val="%5."/>
      <w:lvlJc w:val="left"/>
      <w:pPr>
        <w:tabs>
          <w:tab w:val="num" w:pos="3600"/>
        </w:tabs>
        <w:ind w:left="3600" w:hanging="360"/>
      </w:pPr>
    </w:lvl>
    <w:lvl w:ilvl="5" w:tplc="380A001B">
      <w:start w:val="1"/>
      <w:numFmt w:val="decimal"/>
      <w:lvlText w:val="%6."/>
      <w:lvlJc w:val="left"/>
      <w:pPr>
        <w:tabs>
          <w:tab w:val="num" w:pos="4320"/>
        </w:tabs>
        <w:ind w:left="4320" w:hanging="360"/>
      </w:pPr>
    </w:lvl>
    <w:lvl w:ilvl="6" w:tplc="380A000F">
      <w:start w:val="1"/>
      <w:numFmt w:val="decimal"/>
      <w:lvlText w:val="%7."/>
      <w:lvlJc w:val="left"/>
      <w:pPr>
        <w:tabs>
          <w:tab w:val="num" w:pos="5040"/>
        </w:tabs>
        <w:ind w:left="5040" w:hanging="360"/>
      </w:pPr>
    </w:lvl>
    <w:lvl w:ilvl="7" w:tplc="380A0019">
      <w:start w:val="1"/>
      <w:numFmt w:val="decimal"/>
      <w:lvlText w:val="%8."/>
      <w:lvlJc w:val="left"/>
      <w:pPr>
        <w:tabs>
          <w:tab w:val="num" w:pos="5760"/>
        </w:tabs>
        <w:ind w:left="5760" w:hanging="360"/>
      </w:pPr>
    </w:lvl>
    <w:lvl w:ilvl="8" w:tplc="380A001B">
      <w:start w:val="1"/>
      <w:numFmt w:val="decimal"/>
      <w:lvlText w:val="%9."/>
      <w:lvlJc w:val="left"/>
      <w:pPr>
        <w:tabs>
          <w:tab w:val="num" w:pos="6480"/>
        </w:tabs>
        <w:ind w:left="6480" w:hanging="360"/>
      </w:pPr>
    </w:lvl>
  </w:abstractNum>
  <w:abstractNum w:abstractNumId="3" w15:restartNumberingAfterBreak="0">
    <w:nsid w:val="49213440"/>
    <w:multiLevelType w:val="hybridMultilevel"/>
    <w:tmpl w:val="55C249CC"/>
    <w:lvl w:ilvl="0" w:tplc="979A5992">
      <w:start w:val="1"/>
      <w:numFmt w:val="lowerLetter"/>
      <w:lvlText w:val="%1."/>
      <w:lvlJc w:val="left"/>
      <w:pPr>
        <w:ind w:left="1211" w:hanging="351"/>
      </w:pPr>
      <w:rPr>
        <w:rFonts w:ascii="Times New Roman" w:eastAsia="Times New Roman" w:hAnsi="Times New Roman" w:cs="Times New Roman" w:hint="default"/>
        <w:spacing w:val="-1"/>
        <w:w w:val="101"/>
        <w:sz w:val="23"/>
        <w:szCs w:val="23"/>
        <w:lang w:val="en-US" w:eastAsia="en-US" w:bidi="ar-SA"/>
      </w:rPr>
    </w:lvl>
    <w:lvl w:ilvl="1" w:tplc="AF909562">
      <w:numFmt w:val="bullet"/>
      <w:lvlText w:val="•"/>
      <w:lvlJc w:val="left"/>
      <w:pPr>
        <w:ind w:left="1980" w:hanging="351"/>
      </w:pPr>
      <w:rPr>
        <w:rFonts w:hint="default"/>
        <w:lang w:val="en-US" w:eastAsia="en-US" w:bidi="ar-SA"/>
      </w:rPr>
    </w:lvl>
    <w:lvl w:ilvl="2" w:tplc="5E18374A">
      <w:numFmt w:val="bullet"/>
      <w:lvlText w:val="•"/>
      <w:lvlJc w:val="left"/>
      <w:pPr>
        <w:ind w:left="2740" w:hanging="351"/>
      </w:pPr>
      <w:rPr>
        <w:rFonts w:hint="default"/>
        <w:lang w:val="en-US" w:eastAsia="en-US" w:bidi="ar-SA"/>
      </w:rPr>
    </w:lvl>
    <w:lvl w:ilvl="3" w:tplc="95625B5C">
      <w:numFmt w:val="bullet"/>
      <w:lvlText w:val="•"/>
      <w:lvlJc w:val="left"/>
      <w:pPr>
        <w:ind w:left="3500" w:hanging="351"/>
      </w:pPr>
      <w:rPr>
        <w:rFonts w:hint="default"/>
        <w:lang w:val="en-US" w:eastAsia="en-US" w:bidi="ar-SA"/>
      </w:rPr>
    </w:lvl>
    <w:lvl w:ilvl="4" w:tplc="5366ED5C">
      <w:numFmt w:val="bullet"/>
      <w:lvlText w:val="•"/>
      <w:lvlJc w:val="left"/>
      <w:pPr>
        <w:ind w:left="4260" w:hanging="351"/>
      </w:pPr>
      <w:rPr>
        <w:rFonts w:hint="default"/>
        <w:lang w:val="en-US" w:eastAsia="en-US" w:bidi="ar-SA"/>
      </w:rPr>
    </w:lvl>
    <w:lvl w:ilvl="5" w:tplc="661CA7D8">
      <w:numFmt w:val="bullet"/>
      <w:lvlText w:val="•"/>
      <w:lvlJc w:val="left"/>
      <w:pPr>
        <w:ind w:left="5020" w:hanging="351"/>
      </w:pPr>
      <w:rPr>
        <w:rFonts w:hint="default"/>
        <w:lang w:val="en-US" w:eastAsia="en-US" w:bidi="ar-SA"/>
      </w:rPr>
    </w:lvl>
    <w:lvl w:ilvl="6" w:tplc="7A2A14E8">
      <w:numFmt w:val="bullet"/>
      <w:lvlText w:val="•"/>
      <w:lvlJc w:val="left"/>
      <w:pPr>
        <w:ind w:left="5780" w:hanging="351"/>
      </w:pPr>
      <w:rPr>
        <w:rFonts w:hint="default"/>
        <w:lang w:val="en-US" w:eastAsia="en-US" w:bidi="ar-SA"/>
      </w:rPr>
    </w:lvl>
    <w:lvl w:ilvl="7" w:tplc="7BA26FCA">
      <w:numFmt w:val="bullet"/>
      <w:lvlText w:val="•"/>
      <w:lvlJc w:val="left"/>
      <w:pPr>
        <w:ind w:left="6540" w:hanging="351"/>
      </w:pPr>
      <w:rPr>
        <w:rFonts w:hint="default"/>
        <w:lang w:val="en-US" w:eastAsia="en-US" w:bidi="ar-SA"/>
      </w:rPr>
    </w:lvl>
    <w:lvl w:ilvl="8" w:tplc="0102EC04">
      <w:numFmt w:val="bullet"/>
      <w:lvlText w:val="•"/>
      <w:lvlJc w:val="left"/>
      <w:pPr>
        <w:ind w:left="7300" w:hanging="351"/>
      </w:pPr>
      <w:rPr>
        <w:rFonts w:hint="default"/>
        <w:lang w:val="en-US" w:eastAsia="en-US" w:bidi="ar-SA"/>
      </w:rPr>
    </w:lvl>
  </w:abstractNum>
  <w:abstractNum w:abstractNumId="4" w15:restartNumberingAfterBreak="0">
    <w:nsid w:val="4F1B0B5F"/>
    <w:multiLevelType w:val="hybridMultilevel"/>
    <w:tmpl w:val="E52C71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A176626"/>
    <w:multiLevelType w:val="hybridMultilevel"/>
    <w:tmpl w:val="7E98F250"/>
    <w:lvl w:ilvl="0" w:tplc="BB286008">
      <w:start w:val="1"/>
      <w:numFmt w:val="decimal"/>
      <w:lvlText w:val="%1."/>
      <w:lvlJc w:val="left"/>
      <w:pPr>
        <w:ind w:left="786" w:hanging="360"/>
      </w:pPr>
      <w:rPr>
        <w:rFonts w:eastAsiaTheme="minorHAnsi"/>
        <w:color w:val="auto"/>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6" w15:restartNumberingAfterBreak="0">
    <w:nsid w:val="5DDC1CFF"/>
    <w:multiLevelType w:val="hybridMultilevel"/>
    <w:tmpl w:val="2F181A36"/>
    <w:lvl w:ilvl="0" w:tplc="A65456C4">
      <w:start w:val="1"/>
      <w:numFmt w:val="decimal"/>
      <w:lvlText w:val="%1."/>
      <w:lvlJc w:val="left"/>
      <w:pPr>
        <w:ind w:left="720" w:hanging="360"/>
      </w:pPr>
      <w:rPr>
        <w:rFonts w:cs="Arial"/>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7" w15:restartNumberingAfterBreak="0">
    <w:nsid w:val="642B1981"/>
    <w:multiLevelType w:val="hybridMultilevel"/>
    <w:tmpl w:val="3D16DC2C"/>
    <w:lvl w:ilvl="0" w:tplc="6E88D86C">
      <w:start w:val="1"/>
      <w:numFmt w:val="decimal"/>
      <w:lvlText w:val="%1."/>
      <w:lvlJc w:val="left"/>
      <w:pPr>
        <w:ind w:left="1069" w:hanging="360"/>
      </w:pPr>
    </w:lvl>
    <w:lvl w:ilvl="1" w:tplc="380A0019">
      <w:start w:val="1"/>
      <w:numFmt w:val="lowerLetter"/>
      <w:lvlText w:val="%2."/>
      <w:lvlJc w:val="left"/>
      <w:pPr>
        <w:ind w:left="1789" w:hanging="360"/>
      </w:pPr>
    </w:lvl>
    <w:lvl w:ilvl="2" w:tplc="380A001B">
      <w:start w:val="1"/>
      <w:numFmt w:val="lowerRoman"/>
      <w:lvlText w:val="%3."/>
      <w:lvlJc w:val="right"/>
      <w:pPr>
        <w:ind w:left="2509" w:hanging="180"/>
      </w:pPr>
    </w:lvl>
    <w:lvl w:ilvl="3" w:tplc="380A000F">
      <w:start w:val="1"/>
      <w:numFmt w:val="decimal"/>
      <w:lvlText w:val="%4."/>
      <w:lvlJc w:val="left"/>
      <w:pPr>
        <w:ind w:left="3229" w:hanging="360"/>
      </w:pPr>
    </w:lvl>
    <w:lvl w:ilvl="4" w:tplc="380A0019">
      <w:start w:val="1"/>
      <w:numFmt w:val="lowerLetter"/>
      <w:lvlText w:val="%5."/>
      <w:lvlJc w:val="left"/>
      <w:pPr>
        <w:ind w:left="3949" w:hanging="360"/>
      </w:pPr>
    </w:lvl>
    <w:lvl w:ilvl="5" w:tplc="380A001B">
      <w:start w:val="1"/>
      <w:numFmt w:val="lowerRoman"/>
      <w:lvlText w:val="%6."/>
      <w:lvlJc w:val="right"/>
      <w:pPr>
        <w:ind w:left="4669" w:hanging="180"/>
      </w:pPr>
    </w:lvl>
    <w:lvl w:ilvl="6" w:tplc="380A000F">
      <w:start w:val="1"/>
      <w:numFmt w:val="decimal"/>
      <w:lvlText w:val="%7."/>
      <w:lvlJc w:val="left"/>
      <w:pPr>
        <w:ind w:left="5389" w:hanging="360"/>
      </w:pPr>
    </w:lvl>
    <w:lvl w:ilvl="7" w:tplc="380A0019">
      <w:start w:val="1"/>
      <w:numFmt w:val="lowerLetter"/>
      <w:lvlText w:val="%8."/>
      <w:lvlJc w:val="left"/>
      <w:pPr>
        <w:ind w:left="6109" w:hanging="360"/>
      </w:pPr>
    </w:lvl>
    <w:lvl w:ilvl="8" w:tplc="380A001B">
      <w:start w:val="1"/>
      <w:numFmt w:val="lowerRoman"/>
      <w:lvlText w:val="%9."/>
      <w:lvlJc w:val="right"/>
      <w:pPr>
        <w:ind w:left="6829" w:hanging="180"/>
      </w:pPr>
    </w:lvl>
  </w:abstractNum>
  <w:abstractNum w:abstractNumId="8" w15:restartNumberingAfterBreak="0">
    <w:nsid w:val="7ACC41B3"/>
    <w:multiLevelType w:val="hybridMultilevel"/>
    <w:tmpl w:val="D97884EE"/>
    <w:lvl w:ilvl="0" w:tplc="FE20A468">
      <w:start w:val="1"/>
      <w:numFmt w:val="decimal"/>
      <w:lvlText w:val="%1."/>
      <w:lvlJc w:val="left"/>
      <w:pPr>
        <w:ind w:left="972" w:hanging="405"/>
      </w:pPr>
      <w:rPr>
        <w:rFonts w:hint="default"/>
      </w:rPr>
    </w:lvl>
    <w:lvl w:ilvl="1" w:tplc="380A0019" w:tentative="1">
      <w:start w:val="1"/>
      <w:numFmt w:val="lowerLetter"/>
      <w:lvlText w:val="%2."/>
      <w:lvlJc w:val="left"/>
      <w:pPr>
        <w:ind w:left="1647" w:hanging="360"/>
      </w:pPr>
    </w:lvl>
    <w:lvl w:ilvl="2" w:tplc="380A001B" w:tentative="1">
      <w:start w:val="1"/>
      <w:numFmt w:val="lowerRoman"/>
      <w:lvlText w:val="%3."/>
      <w:lvlJc w:val="right"/>
      <w:pPr>
        <w:ind w:left="2367" w:hanging="180"/>
      </w:pPr>
    </w:lvl>
    <w:lvl w:ilvl="3" w:tplc="380A000F" w:tentative="1">
      <w:start w:val="1"/>
      <w:numFmt w:val="decimal"/>
      <w:lvlText w:val="%4."/>
      <w:lvlJc w:val="left"/>
      <w:pPr>
        <w:ind w:left="3087" w:hanging="360"/>
      </w:pPr>
    </w:lvl>
    <w:lvl w:ilvl="4" w:tplc="380A0019" w:tentative="1">
      <w:start w:val="1"/>
      <w:numFmt w:val="lowerLetter"/>
      <w:lvlText w:val="%5."/>
      <w:lvlJc w:val="left"/>
      <w:pPr>
        <w:ind w:left="3807" w:hanging="360"/>
      </w:pPr>
    </w:lvl>
    <w:lvl w:ilvl="5" w:tplc="380A001B" w:tentative="1">
      <w:start w:val="1"/>
      <w:numFmt w:val="lowerRoman"/>
      <w:lvlText w:val="%6."/>
      <w:lvlJc w:val="right"/>
      <w:pPr>
        <w:ind w:left="4527" w:hanging="180"/>
      </w:pPr>
    </w:lvl>
    <w:lvl w:ilvl="6" w:tplc="380A000F" w:tentative="1">
      <w:start w:val="1"/>
      <w:numFmt w:val="decimal"/>
      <w:lvlText w:val="%7."/>
      <w:lvlJc w:val="left"/>
      <w:pPr>
        <w:ind w:left="5247" w:hanging="360"/>
      </w:pPr>
    </w:lvl>
    <w:lvl w:ilvl="7" w:tplc="380A0019" w:tentative="1">
      <w:start w:val="1"/>
      <w:numFmt w:val="lowerLetter"/>
      <w:lvlText w:val="%8."/>
      <w:lvlJc w:val="left"/>
      <w:pPr>
        <w:ind w:left="5967" w:hanging="360"/>
      </w:pPr>
    </w:lvl>
    <w:lvl w:ilvl="8" w:tplc="380A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86"/>
    <w:rsid w:val="000344AD"/>
    <w:rsid w:val="00094F14"/>
    <w:rsid w:val="00095DB0"/>
    <w:rsid w:val="000C3DD2"/>
    <w:rsid w:val="000F37D3"/>
    <w:rsid w:val="00142D90"/>
    <w:rsid w:val="00193212"/>
    <w:rsid w:val="001D6378"/>
    <w:rsid w:val="00272D70"/>
    <w:rsid w:val="00290767"/>
    <w:rsid w:val="002B7CAB"/>
    <w:rsid w:val="002C376F"/>
    <w:rsid w:val="002C75BE"/>
    <w:rsid w:val="002D6EC1"/>
    <w:rsid w:val="00310849"/>
    <w:rsid w:val="0034299D"/>
    <w:rsid w:val="00354EC5"/>
    <w:rsid w:val="003A5E77"/>
    <w:rsid w:val="003B7E40"/>
    <w:rsid w:val="003C7CC6"/>
    <w:rsid w:val="003D5F96"/>
    <w:rsid w:val="00446753"/>
    <w:rsid w:val="0049087F"/>
    <w:rsid w:val="004B02FD"/>
    <w:rsid w:val="004B432F"/>
    <w:rsid w:val="004B7618"/>
    <w:rsid w:val="004E2931"/>
    <w:rsid w:val="00507261"/>
    <w:rsid w:val="005568B7"/>
    <w:rsid w:val="00597D5F"/>
    <w:rsid w:val="005C637E"/>
    <w:rsid w:val="005E053F"/>
    <w:rsid w:val="00602BC8"/>
    <w:rsid w:val="00633DD9"/>
    <w:rsid w:val="006C11B5"/>
    <w:rsid w:val="006F49F4"/>
    <w:rsid w:val="00741AB3"/>
    <w:rsid w:val="00762B58"/>
    <w:rsid w:val="007D3D9A"/>
    <w:rsid w:val="007E4F88"/>
    <w:rsid w:val="00853DDE"/>
    <w:rsid w:val="008C4469"/>
    <w:rsid w:val="0092315D"/>
    <w:rsid w:val="0096402D"/>
    <w:rsid w:val="009B19B9"/>
    <w:rsid w:val="009C2869"/>
    <w:rsid w:val="009F7C8E"/>
    <w:rsid w:val="00A05075"/>
    <w:rsid w:val="00A25F71"/>
    <w:rsid w:val="00A4661F"/>
    <w:rsid w:val="00A53F02"/>
    <w:rsid w:val="00A8379B"/>
    <w:rsid w:val="00B00B53"/>
    <w:rsid w:val="00B15644"/>
    <w:rsid w:val="00B337E8"/>
    <w:rsid w:val="00B45251"/>
    <w:rsid w:val="00B50086"/>
    <w:rsid w:val="00BB44E1"/>
    <w:rsid w:val="00BF281E"/>
    <w:rsid w:val="00BF4F5D"/>
    <w:rsid w:val="00C63520"/>
    <w:rsid w:val="00C736B3"/>
    <w:rsid w:val="00C80E9C"/>
    <w:rsid w:val="00D074FB"/>
    <w:rsid w:val="00D30967"/>
    <w:rsid w:val="00D4500E"/>
    <w:rsid w:val="00D70B99"/>
    <w:rsid w:val="00D841E3"/>
    <w:rsid w:val="00DA60F8"/>
    <w:rsid w:val="00DF4E0E"/>
    <w:rsid w:val="00E01D8E"/>
    <w:rsid w:val="00E47496"/>
    <w:rsid w:val="00E57142"/>
    <w:rsid w:val="00E773B0"/>
    <w:rsid w:val="00F060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9187E"/>
  <w15:chartTrackingRefBased/>
  <w15:docId w15:val="{4188A7A7-56C9-4567-B199-5368AB4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7F"/>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086"/>
    <w:pPr>
      <w:tabs>
        <w:tab w:val="center" w:pos="4252"/>
        <w:tab w:val="right" w:pos="8504"/>
      </w:tabs>
    </w:pPr>
  </w:style>
  <w:style w:type="character" w:customStyle="1" w:styleId="EncabezadoCar">
    <w:name w:val="Encabezado Car"/>
    <w:basedOn w:val="Fuentedeprrafopredeter"/>
    <w:link w:val="Encabezado"/>
    <w:uiPriority w:val="99"/>
    <w:rsid w:val="00B50086"/>
  </w:style>
  <w:style w:type="paragraph" w:styleId="Piedepgina">
    <w:name w:val="footer"/>
    <w:basedOn w:val="Normal"/>
    <w:link w:val="PiedepginaCar"/>
    <w:uiPriority w:val="99"/>
    <w:unhideWhenUsed/>
    <w:rsid w:val="00B50086"/>
    <w:pPr>
      <w:tabs>
        <w:tab w:val="center" w:pos="4252"/>
        <w:tab w:val="right" w:pos="8504"/>
      </w:tabs>
    </w:pPr>
  </w:style>
  <w:style w:type="character" w:customStyle="1" w:styleId="PiedepginaCar">
    <w:name w:val="Pie de página Car"/>
    <w:basedOn w:val="Fuentedeprrafopredeter"/>
    <w:link w:val="Piedepgina"/>
    <w:uiPriority w:val="99"/>
    <w:rsid w:val="00B50086"/>
  </w:style>
  <w:style w:type="paragraph" w:styleId="Ttulo">
    <w:name w:val="Title"/>
    <w:basedOn w:val="Normal"/>
    <w:link w:val="TtuloCar"/>
    <w:qFormat/>
    <w:rsid w:val="00E773B0"/>
    <w:pPr>
      <w:jc w:val="center"/>
    </w:pPr>
    <w:rPr>
      <w:rFonts w:ascii="Times New Roman" w:eastAsia="Times New Roman" w:hAnsi="Times New Roman" w:cs="Times New Roman"/>
      <w:sz w:val="28"/>
      <w:szCs w:val="20"/>
      <w:lang w:val="es-MX"/>
    </w:rPr>
  </w:style>
  <w:style w:type="character" w:customStyle="1" w:styleId="TtuloCar">
    <w:name w:val="Título Car"/>
    <w:basedOn w:val="Fuentedeprrafopredeter"/>
    <w:link w:val="Ttulo"/>
    <w:rsid w:val="00E773B0"/>
    <w:rPr>
      <w:rFonts w:ascii="Times New Roman" w:eastAsia="Times New Roman" w:hAnsi="Times New Roman" w:cs="Times New Roman"/>
      <w:sz w:val="28"/>
      <w:szCs w:val="20"/>
      <w:lang w:val="es-MX"/>
    </w:rPr>
  </w:style>
  <w:style w:type="paragraph" w:styleId="Prrafodelista">
    <w:name w:val="List Paragraph"/>
    <w:basedOn w:val="Normal"/>
    <w:uiPriority w:val="34"/>
    <w:qFormat/>
    <w:rsid w:val="004B432F"/>
    <w:pPr>
      <w:spacing w:after="200" w:line="276" w:lineRule="auto"/>
      <w:ind w:left="720"/>
      <w:contextualSpacing/>
    </w:pPr>
    <w:rPr>
      <w:rFonts w:ascii="Calibri" w:eastAsia="Calibri" w:hAnsi="Calibri" w:cs="Times New Roman"/>
      <w:lang w:val="es-PA"/>
    </w:rPr>
  </w:style>
  <w:style w:type="character" w:styleId="Refdecomentario">
    <w:name w:val="annotation reference"/>
    <w:basedOn w:val="Fuentedeprrafopredeter"/>
    <w:uiPriority w:val="99"/>
    <w:semiHidden/>
    <w:unhideWhenUsed/>
    <w:rsid w:val="00E57142"/>
    <w:rPr>
      <w:sz w:val="16"/>
      <w:szCs w:val="16"/>
    </w:rPr>
  </w:style>
  <w:style w:type="paragraph" w:styleId="Textocomentario">
    <w:name w:val="annotation text"/>
    <w:basedOn w:val="Normal"/>
    <w:link w:val="TextocomentarioCar"/>
    <w:uiPriority w:val="99"/>
    <w:semiHidden/>
    <w:unhideWhenUsed/>
    <w:rsid w:val="00E57142"/>
    <w:rPr>
      <w:sz w:val="20"/>
      <w:szCs w:val="20"/>
    </w:rPr>
  </w:style>
  <w:style w:type="character" w:customStyle="1" w:styleId="TextocomentarioCar">
    <w:name w:val="Texto comentario Car"/>
    <w:basedOn w:val="Fuentedeprrafopredeter"/>
    <w:link w:val="Textocomentario"/>
    <w:uiPriority w:val="99"/>
    <w:semiHidden/>
    <w:rsid w:val="00E5714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57142"/>
    <w:rPr>
      <w:b/>
      <w:bCs/>
    </w:rPr>
  </w:style>
  <w:style w:type="character" w:customStyle="1" w:styleId="AsuntodelcomentarioCar">
    <w:name w:val="Asunto del comentario Car"/>
    <w:basedOn w:val="TextocomentarioCar"/>
    <w:link w:val="Asuntodelcomentario"/>
    <w:uiPriority w:val="99"/>
    <w:semiHidden/>
    <w:rsid w:val="00E57142"/>
    <w:rPr>
      <w:b/>
      <w:bCs/>
      <w:sz w:val="20"/>
      <w:szCs w:val="20"/>
      <w:lang w:val="en-US"/>
    </w:rPr>
  </w:style>
  <w:style w:type="paragraph" w:styleId="Textonotapie">
    <w:name w:val="footnote text"/>
    <w:basedOn w:val="Normal"/>
    <w:link w:val="TextonotapieCar"/>
    <w:uiPriority w:val="99"/>
    <w:semiHidden/>
    <w:unhideWhenUsed/>
    <w:rsid w:val="004E2931"/>
    <w:rPr>
      <w:sz w:val="20"/>
      <w:szCs w:val="20"/>
    </w:rPr>
  </w:style>
  <w:style w:type="character" w:customStyle="1" w:styleId="TextonotapieCar">
    <w:name w:val="Texto nota pie Car"/>
    <w:basedOn w:val="Fuentedeprrafopredeter"/>
    <w:link w:val="Textonotapie"/>
    <w:uiPriority w:val="99"/>
    <w:semiHidden/>
    <w:rsid w:val="004E2931"/>
    <w:rPr>
      <w:sz w:val="20"/>
      <w:szCs w:val="20"/>
      <w:lang w:val="en-US"/>
    </w:rPr>
  </w:style>
  <w:style w:type="character" w:styleId="Refdenotaalpie">
    <w:name w:val="footnote reference"/>
    <w:basedOn w:val="Fuentedeprrafopredeter"/>
    <w:uiPriority w:val="99"/>
    <w:semiHidden/>
    <w:unhideWhenUsed/>
    <w:rsid w:val="004E2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57">
      <w:bodyDiv w:val="1"/>
      <w:marLeft w:val="0"/>
      <w:marRight w:val="0"/>
      <w:marTop w:val="0"/>
      <w:marBottom w:val="0"/>
      <w:divBdr>
        <w:top w:val="none" w:sz="0" w:space="0" w:color="auto"/>
        <w:left w:val="none" w:sz="0" w:space="0" w:color="auto"/>
        <w:bottom w:val="none" w:sz="0" w:space="0" w:color="auto"/>
        <w:right w:val="none" w:sz="0" w:space="0" w:color="auto"/>
      </w:divBdr>
    </w:div>
    <w:div w:id="25721683">
      <w:bodyDiv w:val="1"/>
      <w:marLeft w:val="0"/>
      <w:marRight w:val="0"/>
      <w:marTop w:val="0"/>
      <w:marBottom w:val="0"/>
      <w:divBdr>
        <w:top w:val="none" w:sz="0" w:space="0" w:color="auto"/>
        <w:left w:val="none" w:sz="0" w:space="0" w:color="auto"/>
        <w:bottom w:val="none" w:sz="0" w:space="0" w:color="auto"/>
        <w:right w:val="none" w:sz="0" w:space="0" w:color="auto"/>
      </w:divBdr>
    </w:div>
    <w:div w:id="197664112">
      <w:bodyDiv w:val="1"/>
      <w:marLeft w:val="0"/>
      <w:marRight w:val="0"/>
      <w:marTop w:val="0"/>
      <w:marBottom w:val="0"/>
      <w:divBdr>
        <w:top w:val="none" w:sz="0" w:space="0" w:color="auto"/>
        <w:left w:val="none" w:sz="0" w:space="0" w:color="auto"/>
        <w:bottom w:val="none" w:sz="0" w:space="0" w:color="auto"/>
        <w:right w:val="none" w:sz="0" w:space="0" w:color="auto"/>
      </w:divBdr>
    </w:div>
    <w:div w:id="265235239">
      <w:bodyDiv w:val="1"/>
      <w:marLeft w:val="0"/>
      <w:marRight w:val="0"/>
      <w:marTop w:val="0"/>
      <w:marBottom w:val="0"/>
      <w:divBdr>
        <w:top w:val="none" w:sz="0" w:space="0" w:color="auto"/>
        <w:left w:val="none" w:sz="0" w:space="0" w:color="auto"/>
        <w:bottom w:val="none" w:sz="0" w:space="0" w:color="auto"/>
        <w:right w:val="none" w:sz="0" w:space="0" w:color="auto"/>
      </w:divBdr>
    </w:div>
    <w:div w:id="1145312670">
      <w:bodyDiv w:val="1"/>
      <w:marLeft w:val="0"/>
      <w:marRight w:val="0"/>
      <w:marTop w:val="0"/>
      <w:marBottom w:val="0"/>
      <w:divBdr>
        <w:top w:val="none" w:sz="0" w:space="0" w:color="auto"/>
        <w:left w:val="none" w:sz="0" w:space="0" w:color="auto"/>
        <w:bottom w:val="none" w:sz="0" w:space="0" w:color="auto"/>
        <w:right w:val="none" w:sz="0" w:space="0" w:color="auto"/>
      </w:divBdr>
    </w:div>
    <w:div w:id="1305818730">
      <w:bodyDiv w:val="1"/>
      <w:marLeft w:val="0"/>
      <w:marRight w:val="0"/>
      <w:marTop w:val="0"/>
      <w:marBottom w:val="0"/>
      <w:divBdr>
        <w:top w:val="none" w:sz="0" w:space="0" w:color="auto"/>
        <w:left w:val="none" w:sz="0" w:space="0" w:color="auto"/>
        <w:bottom w:val="none" w:sz="0" w:space="0" w:color="auto"/>
        <w:right w:val="none" w:sz="0" w:space="0" w:color="auto"/>
      </w:divBdr>
    </w:div>
    <w:div w:id="1888644210">
      <w:bodyDiv w:val="1"/>
      <w:marLeft w:val="0"/>
      <w:marRight w:val="0"/>
      <w:marTop w:val="0"/>
      <w:marBottom w:val="0"/>
      <w:divBdr>
        <w:top w:val="none" w:sz="0" w:space="0" w:color="auto"/>
        <w:left w:val="none" w:sz="0" w:space="0" w:color="auto"/>
        <w:bottom w:val="none" w:sz="0" w:space="0" w:color="auto"/>
        <w:right w:val="none" w:sz="0" w:space="0" w:color="auto"/>
      </w:divBdr>
    </w:div>
    <w:div w:id="21407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E45B-62CE-4873-8533-98D5FF99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 la Torre, Esteban</cp:lastModifiedBy>
  <cp:revision>3</cp:revision>
  <dcterms:created xsi:type="dcterms:W3CDTF">2021-11-01T17:09:00Z</dcterms:created>
  <dcterms:modified xsi:type="dcterms:W3CDTF">2021-11-02T02:17:00Z</dcterms:modified>
</cp:coreProperties>
</file>